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045"/>
        <w:gridCol w:w="3510"/>
        <w:gridCol w:w="1795"/>
      </w:tblGrid>
      <w:tr w:rsidR="001340FD" w:rsidRPr="00B104F0" w14:paraId="5DF07232" w14:textId="77777777" w:rsidTr="002C0258">
        <w:trPr>
          <w:trHeight w:val="620"/>
          <w:jc w:val="center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4681002C" w14:textId="36AA0C24" w:rsidR="001340FD" w:rsidRPr="000D4908" w:rsidRDefault="00DA065F" w:rsidP="0035272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IntenseReference"/>
                <w:rFonts w:ascii="Times New Roman" w:hAnsi="Times New Roman" w:cs="Times New Roman"/>
                <w:color w:val="auto"/>
                <w:sz w:val="28"/>
                <w:szCs w:val="28"/>
              </w:rPr>
              <w:t>P</w:t>
            </w:r>
            <w:r w:rsidRPr="00DA065F">
              <w:rPr>
                <w:rStyle w:val="IntenseReference"/>
                <w:rFonts w:ascii="Times New Roman" w:hAnsi="Times New Roman" w:cs="Times New Roman"/>
                <w:color w:val="auto"/>
                <w:sz w:val="28"/>
                <w:szCs w:val="28"/>
              </w:rPr>
              <w:t>roject</w:t>
            </w:r>
            <w:r w:rsidR="001421B9" w:rsidRPr="000D4908">
              <w:rPr>
                <w:rStyle w:val="IntenseReferenc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Overview</w:t>
            </w:r>
          </w:p>
        </w:tc>
      </w:tr>
      <w:tr w:rsidR="001340FD" w:rsidRPr="00B104F0" w14:paraId="4A32DDE2" w14:textId="77777777" w:rsidTr="002C0258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6C59DCAD" w14:textId="533614E2" w:rsidR="001340FD" w:rsidRPr="0035272E" w:rsidRDefault="001421B9" w:rsidP="00352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College</w:t>
            </w:r>
          </w:p>
        </w:tc>
        <w:tc>
          <w:tcPr>
            <w:tcW w:w="2837" w:type="pct"/>
            <w:gridSpan w:val="2"/>
          </w:tcPr>
          <w:p w14:paraId="4E73C3FF" w14:textId="77777777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6720AB82" w14:textId="77777777" w:rsidTr="002C0258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3B1CCF6D" w14:textId="4EC4FB5E" w:rsidR="001340FD" w:rsidRPr="0035272E" w:rsidRDefault="001340FD" w:rsidP="00352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142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mount Requested</w:t>
            </w:r>
          </w:p>
        </w:tc>
        <w:tc>
          <w:tcPr>
            <w:tcW w:w="2837" w:type="pct"/>
            <w:gridSpan w:val="2"/>
          </w:tcPr>
          <w:p w14:paraId="5B4E5506" w14:textId="77777777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B9" w:rsidRPr="00B104F0" w14:paraId="044FA04E" w14:textId="77777777" w:rsidTr="002C0258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2F182966" w14:textId="27020006" w:rsidR="001421B9" w:rsidRPr="0035272E" w:rsidRDefault="009B650C" w:rsidP="00352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837" w:type="pct"/>
            <w:gridSpan w:val="2"/>
          </w:tcPr>
          <w:p w14:paraId="4CF8EAAC" w14:textId="77777777" w:rsidR="001421B9" w:rsidRPr="00B104F0" w:rsidRDefault="001421B9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2E" w:rsidRPr="00B104F0" w14:paraId="6968F707" w14:textId="77777777" w:rsidTr="002C0258">
        <w:trPr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</w:tcPr>
          <w:p w14:paraId="1F826BA9" w14:textId="6CB7DF08" w:rsidR="0035272E" w:rsidRPr="000D4908" w:rsidRDefault="0035272E" w:rsidP="00A431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9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Contact Information</w:t>
            </w:r>
          </w:p>
        </w:tc>
      </w:tr>
      <w:tr w:rsidR="001340FD" w:rsidRPr="00B104F0" w14:paraId="72DA2ECC" w14:textId="77777777" w:rsidTr="002C0258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64BB19FF" w14:textId="440B9377" w:rsidR="001340FD" w:rsidRPr="00B104F0" w:rsidRDefault="0035272E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Primary Point of Contact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340FD" w:rsidRPr="00B104F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837" w:type="pct"/>
            <w:gridSpan w:val="2"/>
          </w:tcPr>
          <w:p w14:paraId="78E135CF" w14:textId="77777777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6772439C" w14:textId="77777777" w:rsidTr="002C0258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374237D4" w14:textId="31E2D6DC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4F0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7" w:type="pct"/>
            <w:gridSpan w:val="2"/>
          </w:tcPr>
          <w:p w14:paraId="02649344" w14:textId="77777777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7B657750" w14:textId="77777777" w:rsidTr="002C0258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2598A273" w14:textId="48A47629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4F0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2837" w:type="pct"/>
            <w:gridSpan w:val="2"/>
          </w:tcPr>
          <w:p w14:paraId="6B9CDA09" w14:textId="77777777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6661E06E" w14:textId="77777777" w:rsidTr="002C0258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662F8ED4" w14:textId="610CD31B" w:rsidR="001340FD" w:rsidRPr="00B104F0" w:rsidRDefault="0035272E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Secondary Contact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340FD" w:rsidRPr="00B104F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837" w:type="pct"/>
            <w:gridSpan w:val="2"/>
          </w:tcPr>
          <w:p w14:paraId="49874B55" w14:textId="77777777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3B782781" w14:textId="77777777" w:rsidTr="002C0258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32AC1581" w14:textId="3A8B2747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4F0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7" w:type="pct"/>
            <w:gridSpan w:val="2"/>
          </w:tcPr>
          <w:p w14:paraId="0EC1CA3C" w14:textId="77777777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2F5030B0" w14:textId="77777777" w:rsidTr="002C0258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574CC71C" w14:textId="0AF913ED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4F0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2837" w:type="pct"/>
            <w:gridSpan w:val="2"/>
          </w:tcPr>
          <w:p w14:paraId="377F7249" w14:textId="77777777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2E" w:rsidRPr="00B104F0" w14:paraId="3D5AF5D0" w14:textId="77777777" w:rsidTr="002C0258">
        <w:trPr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</w:tcPr>
          <w:p w14:paraId="09E550D7" w14:textId="5F733F6E" w:rsidR="0035272E" w:rsidRPr="000D4908" w:rsidRDefault="001421B9" w:rsidP="00A431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9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Accountability Metrics</w:t>
            </w:r>
          </w:p>
        </w:tc>
      </w:tr>
      <w:tr w:rsidR="005D2B07" w:rsidRPr="00B104F0" w14:paraId="5C81ECE0" w14:textId="77777777" w:rsidTr="002C0258">
        <w:tblPrEx>
          <w:jc w:val="left"/>
        </w:tblPrEx>
        <w:tc>
          <w:tcPr>
            <w:tcW w:w="5000" w:type="pct"/>
            <w:gridSpan w:val="3"/>
          </w:tcPr>
          <w:p w14:paraId="4C8D5A28" w14:textId="62DAC52C" w:rsidR="005D2B07" w:rsidRDefault="008667C6" w:rsidP="007A7CDA">
            <w:pPr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Colleges should propose </w:t>
            </w:r>
            <w:r w:rsidR="00FD1462">
              <w:rPr>
                <w:rFonts w:ascii="Times New Roman" w:hAnsi="Times New Roman" w:cs="Times New Roman"/>
                <w:sz w:val="24"/>
                <w:szCs w:val="24"/>
              </w:rPr>
              <w:t>ambitious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yet </w:t>
            </w:r>
            <w:r w:rsidR="00FD1462">
              <w:rPr>
                <w:rFonts w:ascii="Times New Roman" w:hAnsi="Times New Roman" w:cs="Times New Roman"/>
                <w:sz w:val="24"/>
                <w:szCs w:val="24"/>
              </w:rPr>
              <w:t>attainable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goals for each outcome. Only metrics for the applicant’s selected objective should be completed. These metrics will be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taken into account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during the merit review process. If awarded, the ICCB will have the opportunity to negotiate accountability metrics. Definitions of each metric are detailed in the NOFO. </w:t>
            </w:r>
          </w:p>
          <w:p w14:paraId="65C89ED3" w14:textId="77777777" w:rsidR="005D2B07" w:rsidRPr="00B104F0" w:rsidRDefault="005D2B07" w:rsidP="007A7CDA">
            <w:pPr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C6" w:rsidRPr="00B104F0" w14:paraId="4840B83A" w14:textId="77777777" w:rsidTr="002C0258">
        <w:trPr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</w:tcPr>
          <w:p w14:paraId="4477F00B" w14:textId="3EBCB022" w:rsidR="008667C6" w:rsidRPr="000D4908" w:rsidRDefault="009B650C" w:rsidP="008667C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Student Success Performance Metrics</w:t>
            </w:r>
          </w:p>
        </w:tc>
      </w:tr>
      <w:tr w:rsidR="008667C6" w:rsidRPr="00B104F0" w14:paraId="36DA7568" w14:textId="77777777" w:rsidTr="002C0258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</w:tcPr>
          <w:p w14:paraId="2F94F191" w14:textId="67BDCDCF" w:rsidR="008667C6" w:rsidRPr="005C091B" w:rsidRDefault="0074430B" w:rsidP="008667C6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7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667C6" w:rsidRPr="0009656A">
              <w:rPr>
                <w:rFonts w:ascii="Times New Roman" w:hAnsi="Times New Roman" w:cs="Times New Roman"/>
                <w:sz w:val="24"/>
                <w:szCs w:val="24"/>
              </w:rPr>
              <w:t xml:space="preserve">umber of </w:t>
            </w:r>
            <w:r w:rsidR="008667C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="008667C6" w:rsidRPr="0009656A">
              <w:rPr>
                <w:rFonts w:ascii="Times New Roman" w:hAnsi="Times New Roman" w:cs="Times New Roman"/>
                <w:sz w:val="24"/>
                <w:szCs w:val="24"/>
              </w:rPr>
              <w:t xml:space="preserve"> to be </w:t>
            </w:r>
            <w:r w:rsidR="008667C6" w:rsidRPr="002C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engaged</w:t>
            </w:r>
            <w:r w:rsidR="008667C6" w:rsidRPr="0009656A">
              <w:rPr>
                <w:rFonts w:ascii="Times New Roman" w:hAnsi="Times New Roman" w:cs="Times New Roman"/>
                <w:sz w:val="24"/>
                <w:szCs w:val="24"/>
              </w:rPr>
              <w:t xml:space="preserve"> in this grant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  <w:r w:rsidR="008667C6" w:rsidRPr="00096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pct"/>
          </w:tcPr>
          <w:p w14:paraId="00040FB0" w14:textId="77777777" w:rsidR="008667C6" w:rsidRPr="00B104F0" w:rsidRDefault="008667C6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C6" w:rsidRPr="00B104F0" w14:paraId="042B48EF" w14:textId="77777777" w:rsidTr="002C0258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</w:tcPr>
          <w:p w14:paraId="783B55CA" w14:textId="27092FCE" w:rsidR="008667C6" w:rsidRPr="00FD1462" w:rsidRDefault="0074430B" w:rsidP="00FD1462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258">
              <w:rPr>
                <w:rFonts w:ascii="Times New Roman" w:hAnsi="Times New Roman" w:cs="Times New Roman"/>
                <w:sz w:val="24"/>
                <w:szCs w:val="24"/>
              </w:rPr>
              <w:t>Anticipated n</w:t>
            </w:r>
            <w:r w:rsidR="008667C6" w:rsidRPr="008667C6">
              <w:rPr>
                <w:rFonts w:ascii="Times New Roman" w:hAnsi="Times New Roman" w:cs="Times New Roman"/>
                <w:sz w:val="24"/>
                <w:szCs w:val="24"/>
              </w:rPr>
              <w:t xml:space="preserve">umber of students to be </w:t>
            </w:r>
            <w:r w:rsidR="008667C6" w:rsidRPr="002C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enrolled</w:t>
            </w:r>
            <w:r w:rsidR="008667C6" w:rsidRPr="008667C6">
              <w:rPr>
                <w:rFonts w:ascii="Times New Roman" w:hAnsi="Times New Roman" w:cs="Times New Roman"/>
                <w:sz w:val="24"/>
                <w:szCs w:val="24"/>
              </w:rPr>
              <w:t xml:space="preserve"> in priority and related programs.</w:t>
            </w:r>
          </w:p>
        </w:tc>
        <w:tc>
          <w:tcPr>
            <w:tcW w:w="960" w:type="pct"/>
          </w:tcPr>
          <w:p w14:paraId="17571E1F" w14:textId="77777777" w:rsidR="008667C6" w:rsidRPr="00B104F0" w:rsidRDefault="008667C6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C6" w:rsidRPr="00B104F0" w14:paraId="2E9A013F" w14:textId="77777777" w:rsidTr="002C0258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</w:tcPr>
          <w:p w14:paraId="1BA4EB9F" w14:textId="34247EA5" w:rsidR="008667C6" w:rsidRPr="008667C6" w:rsidRDefault="0074430B" w:rsidP="008667C6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258">
              <w:rPr>
                <w:rFonts w:ascii="Times New Roman" w:hAnsi="Times New Roman" w:cs="Times New Roman"/>
                <w:sz w:val="24"/>
                <w:szCs w:val="24"/>
              </w:rPr>
              <w:t>Anticipated n</w:t>
            </w:r>
            <w:r w:rsidR="008667C6">
              <w:rPr>
                <w:rFonts w:ascii="Times New Roman" w:hAnsi="Times New Roman" w:cs="Times New Roman"/>
                <w:sz w:val="24"/>
                <w:szCs w:val="24"/>
              </w:rPr>
              <w:t xml:space="preserve">umber of </w:t>
            </w:r>
            <w:r w:rsidR="008667C6" w:rsidRPr="002C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dual credit students</w:t>
            </w:r>
            <w:r w:rsidRPr="002C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be enrolled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priority and related programs. </w:t>
            </w:r>
          </w:p>
        </w:tc>
        <w:tc>
          <w:tcPr>
            <w:tcW w:w="960" w:type="pct"/>
          </w:tcPr>
          <w:p w14:paraId="20EFE7BD" w14:textId="77777777" w:rsidR="008667C6" w:rsidRPr="00B104F0" w:rsidRDefault="008667C6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C6" w:rsidRPr="00B104F0" w14:paraId="25A2174B" w14:textId="77777777" w:rsidTr="002C0258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</w:tcPr>
          <w:p w14:paraId="2C82A4E1" w14:textId="40F22E4E" w:rsidR="008667C6" w:rsidRPr="008667C6" w:rsidRDefault="0074430B" w:rsidP="008667C6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258">
              <w:rPr>
                <w:rFonts w:ascii="Times New Roman" w:hAnsi="Times New Roman" w:cs="Times New Roman"/>
                <w:sz w:val="24"/>
                <w:szCs w:val="24"/>
              </w:rPr>
              <w:t>Anticipated number</w:t>
            </w:r>
            <w:r w:rsidR="008667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8667C6" w:rsidRPr="002C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pct"/>
          </w:tcPr>
          <w:p w14:paraId="2AFC219C" w14:textId="77777777" w:rsidR="008667C6" w:rsidRPr="00B104F0" w:rsidRDefault="008667C6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C6" w:rsidRPr="00B104F0" w14:paraId="1876EC8C" w14:textId="77777777" w:rsidTr="002C0258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</w:tcPr>
          <w:p w14:paraId="61156032" w14:textId="6EBF1BFB" w:rsidR="008667C6" w:rsidRDefault="0074430B" w:rsidP="008667C6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258">
              <w:rPr>
                <w:rFonts w:ascii="Times New Roman" w:hAnsi="Times New Roman" w:cs="Times New Roman"/>
                <w:sz w:val="24"/>
                <w:szCs w:val="24"/>
              </w:rPr>
              <w:t>Anticipated p</w:t>
            </w:r>
            <w:r w:rsidR="008667C6">
              <w:rPr>
                <w:rFonts w:ascii="Times New Roman" w:hAnsi="Times New Roman" w:cs="Times New Roman"/>
                <w:sz w:val="24"/>
                <w:szCs w:val="24"/>
              </w:rPr>
              <w:t xml:space="preserve">ercentage of completers who will be </w:t>
            </w:r>
            <w:r w:rsidR="008667C6" w:rsidRPr="00BD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employed or be retained in postsecondary education two quarters after completion</w:t>
            </w:r>
            <w:r w:rsidR="008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pct"/>
          </w:tcPr>
          <w:p w14:paraId="0C183A08" w14:textId="77777777" w:rsidR="008667C6" w:rsidRPr="00B104F0" w:rsidRDefault="008667C6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C6" w:rsidRPr="00B104F0" w14:paraId="67669483" w14:textId="77777777" w:rsidTr="002C0258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</w:tcPr>
          <w:p w14:paraId="0A39257B" w14:textId="19F6C69B" w:rsidR="008667C6" w:rsidRDefault="0074430B" w:rsidP="008667C6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7C6" w:rsidRPr="005C091B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BD1E43" w:rsidRPr="00BD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667C6" w:rsidRPr="00BD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rograms to be developed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pct"/>
          </w:tcPr>
          <w:p w14:paraId="4D5F9867" w14:textId="77777777" w:rsidR="008667C6" w:rsidRPr="00B104F0" w:rsidRDefault="008667C6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B104F0" w14:paraId="3531188B" w14:textId="77777777" w:rsidTr="002C0258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</w:tcPr>
          <w:p w14:paraId="60C172DF" w14:textId="16D91CE5" w:rsidR="000D08E7" w:rsidRPr="0074430B" w:rsidRDefault="009B650C" w:rsidP="008667C6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D0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D08E7" w:rsidRPr="000D08E7">
              <w:rPr>
                <w:rFonts w:ascii="Times New Roman" w:hAnsi="Times New Roman" w:cs="Times New Roman"/>
                <w:sz w:val="24"/>
                <w:szCs w:val="24"/>
              </w:rPr>
              <w:t>Number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 professional development enrollments</w:t>
            </w:r>
            <w:r w:rsidR="000D08E7" w:rsidRPr="000D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pct"/>
          </w:tcPr>
          <w:p w14:paraId="7860D0A4" w14:textId="77777777" w:rsidR="000D08E7" w:rsidRPr="00B104F0" w:rsidRDefault="000D08E7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C6" w:rsidRPr="00B104F0" w14:paraId="195DE6A5" w14:textId="77777777" w:rsidTr="002C0258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</w:tcPr>
          <w:p w14:paraId="0B222A6E" w14:textId="02862825" w:rsidR="008667C6" w:rsidRPr="005C091B" w:rsidRDefault="009B650C" w:rsidP="00FD1462">
            <w:pPr>
              <w:tabs>
                <w:tab w:val="left" w:pos="1260"/>
              </w:tabs>
              <w:ind w:righ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4430B" w:rsidRPr="0074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4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7C6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8667C6" w:rsidRPr="00BD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programs to be revised or expanded</w:t>
            </w:r>
            <w:r w:rsidR="00744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pct"/>
          </w:tcPr>
          <w:p w14:paraId="38C28465" w14:textId="77777777" w:rsidR="008667C6" w:rsidRPr="00B104F0" w:rsidRDefault="008667C6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C6" w:rsidRPr="00B104F0" w14:paraId="05AD0344" w14:textId="77777777" w:rsidTr="002C0258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</w:tcPr>
          <w:p w14:paraId="25ABD37E" w14:textId="0C0FD1A1" w:rsidR="008667C6" w:rsidRPr="005C091B" w:rsidRDefault="009B650C" w:rsidP="008667C6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4430B" w:rsidRPr="0074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4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08F" w:rsidRPr="005C091B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B2208F" w:rsidRPr="00BD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employer</w:t>
            </w:r>
            <w:r w:rsidR="00BD1E43" w:rsidRPr="00BD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partners</w:t>
            </w:r>
            <w:r w:rsidR="00B2208F" w:rsidRPr="00BD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engaged</w:t>
            </w:r>
            <w:r w:rsidR="00744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pct"/>
          </w:tcPr>
          <w:p w14:paraId="4BDD5905" w14:textId="77777777" w:rsidR="008667C6" w:rsidRPr="00B104F0" w:rsidRDefault="008667C6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8F" w:rsidRPr="00B104F0" w14:paraId="59473020" w14:textId="77777777" w:rsidTr="002C0258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</w:tcPr>
          <w:p w14:paraId="139DD29F" w14:textId="7803885F" w:rsidR="00B2208F" w:rsidRPr="005C091B" w:rsidRDefault="009B650C" w:rsidP="00B2208F">
            <w:pPr>
              <w:tabs>
                <w:tab w:val="left" w:pos="1260"/>
              </w:tabs>
              <w:ind w:righ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4430B" w:rsidRPr="0074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4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08F" w:rsidRPr="005C091B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B2208F" w:rsidRPr="00BD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 partners (high schools, four-year institutions) engaged in pathway development and alignment</w:t>
            </w:r>
            <w:r w:rsidR="00744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E6D0BD" w14:textId="77777777" w:rsidR="00B2208F" w:rsidRPr="005C091B" w:rsidRDefault="00B2208F" w:rsidP="008667C6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73E2A7AB" w14:textId="77777777" w:rsidR="00B2208F" w:rsidRPr="00B104F0" w:rsidRDefault="00B2208F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293DD" w14:textId="6F7BC9E8" w:rsidR="000A52E6" w:rsidRPr="00B104F0" w:rsidRDefault="000A52E6" w:rsidP="003527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448973" w14:textId="77777777" w:rsidR="00D23B27" w:rsidRDefault="00D23B27">
      <w:pPr>
        <w:rPr>
          <w:rFonts w:ascii="Times New Roman" w:hAnsi="Times New Roman" w:cs="Times New Roman"/>
          <w:sz w:val="24"/>
          <w:szCs w:val="24"/>
        </w:rPr>
        <w:sectPr w:rsidR="00D23B27" w:rsidSect="007E2DC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CDB9F7" w14:textId="7BC3118E" w:rsidR="001340FD" w:rsidRPr="00B104F0" w:rsidRDefault="001340FD" w:rsidP="00E65C9F">
      <w:pPr>
        <w:rPr>
          <w:rFonts w:ascii="Times New Roman" w:hAnsi="Times New Roman" w:cs="Times New Roman"/>
          <w:sz w:val="24"/>
          <w:szCs w:val="24"/>
        </w:rPr>
      </w:pPr>
    </w:p>
    <w:sectPr w:rsidR="001340FD" w:rsidRPr="00B104F0" w:rsidSect="007E2D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2AEB" w14:textId="77777777" w:rsidR="007E2DCB" w:rsidRDefault="007E2DCB" w:rsidP="00B104F0">
      <w:pPr>
        <w:spacing w:after="0" w:line="240" w:lineRule="auto"/>
      </w:pPr>
      <w:r>
        <w:separator/>
      </w:r>
    </w:p>
  </w:endnote>
  <w:endnote w:type="continuationSeparator" w:id="0">
    <w:p w14:paraId="4C4893DA" w14:textId="77777777" w:rsidR="007E2DCB" w:rsidRDefault="007E2DCB" w:rsidP="00B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4097" w14:textId="77777777" w:rsidR="009371E6" w:rsidRDefault="00937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22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AE7D5" w14:textId="28612604" w:rsidR="0035272E" w:rsidRDefault="003527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34778" w14:textId="77777777" w:rsidR="0035272E" w:rsidRDefault="00352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8D7B" w14:textId="77777777" w:rsidR="009371E6" w:rsidRDefault="0093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7EC4" w14:textId="77777777" w:rsidR="007E2DCB" w:rsidRDefault="007E2DCB" w:rsidP="00B104F0">
      <w:pPr>
        <w:spacing w:after="0" w:line="240" w:lineRule="auto"/>
      </w:pPr>
      <w:r>
        <w:separator/>
      </w:r>
    </w:p>
  </w:footnote>
  <w:footnote w:type="continuationSeparator" w:id="0">
    <w:p w14:paraId="6C5FE39B" w14:textId="77777777" w:rsidR="007E2DCB" w:rsidRDefault="007E2DCB" w:rsidP="00B1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6E5D" w14:textId="77777777" w:rsidR="009371E6" w:rsidRDefault="00937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0041" w14:textId="6D195479" w:rsidR="00B104F0" w:rsidRPr="00B104F0" w:rsidRDefault="00FD1462" w:rsidP="00B104F0">
    <w:pPr>
      <w:pStyle w:val="Header"/>
      <w:jc w:val="center"/>
      <w:rPr>
        <w:rFonts w:ascii="Times New Roman" w:hAnsi="Times New Roman"/>
        <w:b/>
        <w:bCs/>
        <w:sz w:val="28"/>
        <w:szCs w:val="28"/>
      </w:rPr>
    </w:pPr>
    <w:bookmarkStart w:id="0" w:name="OLE_LINK1"/>
    <w:bookmarkStart w:id="1" w:name="OLE_LINK2"/>
    <w:bookmarkStart w:id="2" w:name="OLE_LINK3"/>
    <w:r>
      <w:rPr>
        <w:rFonts w:ascii="Times New Roman" w:hAnsi="Times New Roman"/>
        <w:b/>
        <w:bCs/>
        <w:sz w:val="28"/>
        <w:szCs w:val="28"/>
      </w:rPr>
      <w:t>FY202</w:t>
    </w:r>
    <w:r w:rsidR="00520E86">
      <w:rPr>
        <w:rFonts w:ascii="Times New Roman" w:hAnsi="Times New Roman"/>
        <w:b/>
        <w:bCs/>
        <w:sz w:val="28"/>
        <w:szCs w:val="28"/>
      </w:rPr>
      <w:t>5</w:t>
    </w:r>
    <w:r w:rsidR="001421B9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 xml:space="preserve">Rev Up EV </w:t>
    </w:r>
    <w:r w:rsidR="007238A0">
      <w:rPr>
        <w:rFonts w:ascii="Times New Roman" w:hAnsi="Times New Roman"/>
        <w:b/>
        <w:bCs/>
        <w:sz w:val="28"/>
        <w:szCs w:val="28"/>
      </w:rPr>
      <w:t>Community College Initiative</w:t>
    </w:r>
    <w:r>
      <w:rPr>
        <w:rFonts w:ascii="Times New Roman" w:hAnsi="Times New Roman"/>
        <w:b/>
        <w:bCs/>
        <w:sz w:val="28"/>
        <w:szCs w:val="28"/>
      </w:rPr>
      <w:t>-</w:t>
    </w:r>
    <w:r w:rsidR="00520E86">
      <w:rPr>
        <w:rFonts w:ascii="Times New Roman" w:hAnsi="Times New Roman"/>
        <w:b/>
        <w:bCs/>
        <w:sz w:val="28"/>
        <w:szCs w:val="28"/>
      </w:rPr>
      <w:t xml:space="preserve"> Round 2</w:t>
    </w:r>
    <w:r w:rsidR="001421B9" w:rsidRPr="00FD1462"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A065F">
      <w:rPr>
        <w:rFonts w:ascii="Times New Roman" w:hAnsi="Times New Roman"/>
        <w:b/>
        <w:bCs/>
        <w:i/>
        <w:iCs/>
        <w:sz w:val="28"/>
        <w:szCs w:val="28"/>
      </w:rPr>
      <w:t xml:space="preserve">Project </w:t>
    </w:r>
    <w:r w:rsidR="001421B9" w:rsidRPr="00FD1462">
      <w:rPr>
        <w:rFonts w:ascii="Times New Roman" w:hAnsi="Times New Roman"/>
        <w:b/>
        <w:bCs/>
        <w:i/>
        <w:iCs/>
        <w:sz w:val="28"/>
        <w:szCs w:val="28"/>
      </w:rPr>
      <w:t>Overview Template</w:t>
    </w:r>
    <w:bookmarkEnd w:id="0"/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9404" w14:textId="77777777" w:rsidR="009371E6" w:rsidRDefault="00937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D31"/>
    <w:multiLevelType w:val="hybridMultilevel"/>
    <w:tmpl w:val="F35C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7324"/>
    <w:multiLevelType w:val="hybridMultilevel"/>
    <w:tmpl w:val="92D6AF78"/>
    <w:lvl w:ilvl="0" w:tplc="19C2A06C">
      <w:start w:val="1"/>
      <w:numFmt w:val="decimal"/>
      <w:lvlText w:val="%1."/>
      <w:lvlJc w:val="left"/>
      <w:pPr>
        <w:ind w:left="18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DB3F46"/>
    <w:multiLevelType w:val="hybridMultilevel"/>
    <w:tmpl w:val="21C01F66"/>
    <w:lvl w:ilvl="0" w:tplc="73307794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775F0D"/>
    <w:multiLevelType w:val="hybridMultilevel"/>
    <w:tmpl w:val="4B38325E"/>
    <w:lvl w:ilvl="0" w:tplc="8564C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17899">
    <w:abstractNumId w:val="3"/>
  </w:num>
  <w:num w:numId="2" w16cid:durableId="890728566">
    <w:abstractNumId w:val="0"/>
  </w:num>
  <w:num w:numId="3" w16cid:durableId="2136439230">
    <w:abstractNumId w:val="1"/>
  </w:num>
  <w:num w:numId="4" w16cid:durableId="548806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FD"/>
    <w:rsid w:val="00020675"/>
    <w:rsid w:val="00054EEA"/>
    <w:rsid w:val="00061AD9"/>
    <w:rsid w:val="00072AEE"/>
    <w:rsid w:val="00077DE1"/>
    <w:rsid w:val="000A52E6"/>
    <w:rsid w:val="000D08E7"/>
    <w:rsid w:val="000D4908"/>
    <w:rsid w:val="000F6466"/>
    <w:rsid w:val="001340FD"/>
    <w:rsid w:val="001421B9"/>
    <w:rsid w:val="00163AA5"/>
    <w:rsid w:val="001B7D41"/>
    <w:rsid w:val="001E6FBC"/>
    <w:rsid w:val="0021138F"/>
    <w:rsid w:val="00240B81"/>
    <w:rsid w:val="002C0258"/>
    <w:rsid w:val="002D0A4B"/>
    <w:rsid w:val="002F1CBA"/>
    <w:rsid w:val="003058CC"/>
    <w:rsid w:val="003321BE"/>
    <w:rsid w:val="0033399C"/>
    <w:rsid w:val="0035272E"/>
    <w:rsid w:val="004263E7"/>
    <w:rsid w:val="00453971"/>
    <w:rsid w:val="00483D93"/>
    <w:rsid w:val="00487C41"/>
    <w:rsid w:val="00520E86"/>
    <w:rsid w:val="00546268"/>
    <w:rsid w:val="00555B2E"/>
    <w:rsid w:val="00560CA9"/>
    <w:rsid w:val="00584035"/>
    <w:rsid w:val="00593124"/>
    <w:rsid w:val="005A0174"/>
    <w:rsid w:val="005D2B07"/>
    <w:rsid w:val="00680391"/>
    <w:rsid w:val="00696E0F"/>
    <w:rsid w:val="006A7156"/>
    <w:rsid w:val="006C45A0"/>
    <w:rsid w:val="00704270"/>
    <w:rsid w:val="00711452"/>
    <w:rsid w:val="007238A0"/>
    <w:rsid w:val="00723F3D"/>
    <w:rsid w:val="0074430B"/>
    <w:rsid w:val="00747D8F"/>
    <w:rsid w:val="007606BC"/>
    <w:rsid w:val="007E2DCB"/>
    <w:rsid w:val="008053BD"/>
    <w:rsid w:val="008315CB"/>
    <w:rsid w:val="00836B36"/>
    <w:rsid w:val="008477DD"/>
    <w:rsid w:val="008535E7"/>
    <w:rsid w:val="00862B42"/>
    <w:rsid w:val="008667C6"/>
    <w:rsid w:val="00881A4F"/>
    <w:rsid w:val="00896C12"/>
    <w:rsid w:val="0089701E"/>
    <w:rsid w:val="008E38FD"/>
    <w:rsid w:val="00905E94"/>
    <w:rsid w:val="009371E6"/>
    <w:rsid w:val="009A21E0"/>
    <w:rsid w:val="009A34D5"/>
    <w:rsid w:val="009B650C"/>
    <w:rsid w:val="00A21F50"/>
    <w:rsid w:val="00A41590"/>
    <w:rsid w:val="00A431B3"/>
    <w:rsid w:val="00A44350"/>
    <w:rsid w:val="00A44FEB"/>
    <w:rsid w:val="00A51E85"/>
    <w:rsid w:val="00A64E83"/>
    <w:rsid w:val="00AA4D79"/>
    <w:rsid w:val="00AE04AF"/>
    <w:rsid w:val="00B0254F"/>
    <w:rsid w:val="00B06470"/>
    <w:rsid w:val="00B104F0"/>
    <w:rsid w:val="00B2208F"/>
    <w:rsid w:val="00B25A89"/>
    <w:rsid w:val="00BD1E43"/>
    <w:rsid w:val="00BE100C"/>
    <w:rsid w:val="00CD47D5"/>
    <w:rsid w:val="00D151FD"/>
    <w:rsid w:val="00D231BA"/>
    <w:rsid w:val="00D23B27"/>
    <w:rsid w:val="00D2666E"/>
    <w:rsid w:val="00D80211"/>
    <w:rsid w:val="00DA065F"/>
    <w:rsid w:val="00E2168D"/>
    <w:rsid w:val="00E32788"/>
    <w:rsid w:val="00E5300A"/>
    <w:rsid w:val="00E65C9F"/>
    <w:rsid w:val="00E749C0"/>
    <w:rsid w:val="00E82A26"/>
    <w:rsid w:val="00E96138"/>
    <w:rsid w:val="00EA69F5"/>
    <w:rsid w:val="00EB68C8"/>
    <w:rsid w:val="00EE44EE"/>
    <w:rsid w:val="00F56170"/>
    <w:rsid w:val="00F651E7"/>
    <w:rsid w:val="00FD1462"/>
    <w:rsid w:val="00FD6100"/>
    <w:rsid w:val="00FD68FC"/>
    <w:rsid w:val="00FE179B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2CB7"/>
  <w15:chartTrackingRefBased/>
  <w15:docId w15:val="{34942241-D6DF-45C9-97AD-F2DCB6C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0FD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340FD"/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1340F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F0"/>
  </w:style>
  <w:style w:type="paragraph" w:styleId="Revision">
    <w:name w:val="Revision"/>
    <w:hidden/>
    <w:uiPriority w:val="99"/>
    <w:semiHidden/>
    <w:rsid w:val="005D2B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2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B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1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AD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0D490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B6F96CAE8BB4198EBC372DE0F1A9C" ma:contentTypeVersion="18" ma:contentTypeDescription="Create a new document." ma:contentTypeScope="" ma:versionID="5c4e090b5b2e86d162889828bbe69476">
  <xsd:schema xmlns:xsd="http://www.w3.org/2001/XMLSchema" xmlns:xs="http://www.w3.org/2001/XMLSchema" xmlns:p="http://schemas.microsoft.com/office/2006/metadata/properties" xmlns:ns1="http://schemas.microsoft.com/sharepoint/v3" xmlns:ns2="a4816c15-f1c6-4385-9061-5fed7653566a" xmlns:ns3="5c26a64f-c58a-43eb-8ab2-b374e02a7ab6" targetNamespace="http://schemas.microsoft.com/office/2006/metadata/properties" ma:root="true" ma:fieldsID="8f8279ab6c879ebb30c2ff115b82ec6c" ns1:_="" ns2:_="" ns3:_="">
    <xsd:import namespace="http://schemas.microsoft.com/sharepoint/v3"/>
    <xsd:import namespace="a4816c15-f1c6-4385-9061-5fed7653566a"/>
    <xsd:import namespace="5c26a64f-c58a-43eb-8ab2-b374e02a7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16c15-f1c6-4385-9061-5fed76535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6a64f-c58a-43eb-8ab2-b374e02a7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febe09-c735-4811-ac02-d46d66c85cff}" ma:internalName="TaxCatchAll" ma:showField="CatchAllData" ma:web="5c26a64f-c58a-43eb-8ab2-b374e02a7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c26a64f-c58a-43eb-8ab2-b374e02a7ab6" xsi:nil="true"/>
    <lcf76f155ced4ddcb4097134ff3c332f xmlns="a4816c15-f1c6-4385-9061-5fed7653566a">
      <Terms xmlns="http://schemas.microsoft.com/office/infopath/2007/PartnerControls"/>
    </lcf76f155ced4ddcb4097134ff3c332f>
    <SharedWithUsers xmlns="5c26a64f-c58a-43eb-8ab2-b374e02a7ab6">
      <UserInfo>
        <DisplayName>Jorns, Todd</DisplayName>
        <AccountId>17</AccountId>
        <AccountType/>
      </UserInfo>
      <UserInfo>
        <DisplayName>Wynn, Dana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7AC64D-EA79-4C97-A9BA-EE98D3196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816c15-f1c6-4385-9061-5fed7653566a"/>
    <ds:schemaRef ds:uri="5c26a64f-c58a-43eb-8ab2-b374e02a7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FF89E-0FD0-457C-B15B-692753F8E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88B2E-9C21-4F13-829F-8BC8E2353366}">
  <ds:schemaRefs>
    <ds:schemaRef ds:uri="a4816c15-f1c6-4385-9061-5fed7653566a"/>
    <ds:schemaRef ds:uri="5c26a64f-c58a-43eb-8ab2-b374e02a7ab6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Whitney D</dc:creator>
  <cp:keywords/>
  <dc:description/>
  <cp:lastModifiedBy>Wynn, Dana</cp:lastModifiedBy>
  <cp:revision>5</cp:revision>
  <cp:lastPrinted>2022-06-29T20:48:00Z</cp:lastPrinted>
  <dcterms:created xsi:type="dcterms:W3CDTF">2025-05-06T15:13:00Z</dcterms:created>
  <dcterms:modified xsi:type="dcterms:W3CDTF">2025-05-06T19:26:00Z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0x0101007EFB6F96CAE8BB4198EBC372DE0F1A9C</vt:lpwstr>
  </property>
  <property fmtid="{D5CDD505-2E9C-101B-9397-08002B2CF9AE}" pid="3" name="MediaServiceImageTags">
    <vt:lpwstr/>
  </property>
</Properties>
</file>